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BE" w:rsidRPr="00E36A6B" w:rsidRDefault="00D043BE" w:rsidP="006A6156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D205B" w:rsidRDefault="00DD205B" w:rsidP="006A6156">
      <w:pPr>
        <w:tabs>
          <w:tab w:val="left" w:pos="5245"/>
        </w:tabs>
        <w:spacing w:after="0" w:line="240" w:lineRule="auto"/>
        <w:ind w:left="851" w:right="99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830">
        <w:rPr>
          <w:rFonts w:ascii="Times New Roman" w:hAnsi="Times New Roman" w:cs="Times New Roman"/>
          <w:b/>
          <w:sz w:val="28"/>
          <w:szCs w:val="28"/>
          <w:lang w:val="uk-UA"/>
        </w:rPr>
        <w:t>Опис вакантної посади</w:t>
      </w:r>
    </w:p>
    <w:p w:rsidR="00D043BE" w:rsidRPr="00E36A6B" w:rsidRDefault="00B96122" w:rsidP="006A6156">
      <w:pPr>
        <w:tabs>
          <w:tab w:val="left" w:pos="5245"/>
        </w:tabs>
        <w:spacing w:after="0" w:line="240" w:lineRule="auto"/>
        <w:ind w:left="851" w:right="992"/>
        <w:jc w:val="center"/>
        <w:rPr>
          <w:rFonts w:ascii="Times New Roman" w:hAnsi="Times New Roman" w:cs="Times New Roman"/>
          <w:b/>
          <w:sz w:val="18"/>
          <w:szCs w:val="24"/>
          <w:lang w:val="uk-UA"/>
        </w:rPr>
      </w:pPr>
      <w:r w:rsidRPr="00E36A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3781D" w:rsidRPr="00E36A6B" w:rsidRDefault="0023781D" w:rsidP="006A6156">
      <w:pPr>
        <w:spacing w:after="0" w:line="240" w:lineRule="auto"/>
        <w:rPr>
          <w:rFonts w:ascii="Times New Roman" w:hAnsi="Times New Roman" w:cs="Times New Roman"/>
          <w:sz w:val="8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9"/>
        <w:gridCol w:w="6696"/>
      </w:tblGrid>
      <w:tr w:rsidR="00E36A6B" w:rsidRPr="00E36A6B" w:rsidTr="0003711C">
        <w:trPr>
          <w:trHeight w:val="132"/>
        </w:trPr>
        <w:tc>
          <w:tcPr>
            <w:tcW w:w="2660" w:type="dxa"/>
            <w:vAlign w:val="center"/>
          </w:tcPr>
          <w:p w:rsidR="00B96122" w:rsidRPr="00E36A6B" w:rsidRDefault="00B96122" w:rsidP="00B9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і місцезнаходження державного органу</w:t>
            </w:r>
          </w:p>
        </w:tc>
        <w:tc>
          <w:tcPr>
            <w:tcW w:w="6804" w:type="dxa"/>
          </w:tcPr>
          <w:p w:rsidR="00B96122" w:rsidRPr="00E36A6B" w:rsidRDefault="00B96122" w:rsidP="000371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адміністрації, 14013, м. Чернігів, вул. Шевченка, буд. 34</w:t>
            </w:r>
          </w:p>
        </w:tc>
      </w:tr>
      <w:tr w:rsidR="00E36A6B" w:rsidRPr="0058095D" w:rsidTr="009E1526">
        <w:trPr>
          <w:trHeight w:val="132"/>
        </w:trPr>
        <w:tc>
          <w:tcPr>
            <w:tcW w:w="2660" w:type="dxa"/>
            <w:vAlign w:val="center"/>
          </w:tcPr>
          <w:p w:rsidR="00F8539E" w:rsidRPr="00E36A6B" w:rsidRDefault="00B96122" w:rsidP="00B9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та категорія посади</w:t>
            </w:r>
          </w:p>
        </w:tc>
        <w:tc>
          <w:tcPr>
            <w:tcW w:w="6804" w:type="dxa"/>
            <w:vAlign w:val="center"/>
          </w:tcPr>
          <w:p w:rsidR="00F8539E" w:rsidRPr="00E36A6B" w:rsidRDefault="00CC62E2" w:rsidP="0003711C">
            <w:pPr>
              <w:jc w:val="both"/>
              <w:rPr>
                <w:rStyle w:val="FontStyle23"/>
                <w:b/>
                <w:spacing w:val="0"/>
                <w:sz w:val="24"/>
                <w:szCs w:val="24"/>
                <w:lang w:val="uk-UA"/>
              </w:rPr>
            </w:pPr>
            <w:r w:rsidRPr="00CC62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Провідний спеціаліст відділу професійної, вищої освіти і науки Управління освіти і науки Чернігівської обласної державної адміністрації</w:t>
            </w:r>
            <w:r w:rsidR="00B96122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категорія «В</w:t>
            </w:r>
            <w:r w:rsidR="007B0897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E36A6B" w:rsidRPr="0058095D" w:rsidTr="00B2699F">
        <w:trPr>
          <w:trHeight w:val="1120"/>
        </w:trPr>
        <w:tc>
          <w:tcPr>
            <w:tcW w:w="2660" w:type="dxa"/>
          </w:tcPr>
          <w:p w:rsidR="00EE5365" w:rsidRPr="00E36A6B" w:rsidRDefault="00EE5365" w:rsidP="00B2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  <w:p w:rsidR="00EE5365" w:rsidRPr="00E36A6B" w:rsidRDefault="00EE5365" w:rsidP="00B2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EE5365" w:rsidRDefault="0045707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інформації про діяльність закладів фахової передвищої освіти щодо реалізації державних і обласних програм.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роботи закладів вищої та фахової передвищої освіти з питань виховання студентської молоді.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аналітичних матеріалів з питань організації освітньої діяльності та виховної роботи у закладах вищої та фахової передвищої освіти, зокрема протидія підліткової злочинності.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роботи щодо організації та проведення серед студентів закладів вищої та фахової передвищої освіти обласних етапів Міжнародного мовно-літературного конкурсу учнівської та студентської молоді імені Тараса Шевченка та Міжнародного конкурсу з української мови імені Петра Яцика.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моніторингу інформації з питань: 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- гендерної політики у закладах вищої, фахової передвищої освіти;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 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утвердження української національності та громадянської ідентичності;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- внутрішньо переміщених осіб у закладах вищої, фахової передвищої освіти;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- контингент здобувачів вищої, фахової передвищої освіти з числа іноземних громадян.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вимог статей 8, 62 Закону України «Про державну службу», Загальних правил етичної поведінки державних службовців та посадових осіб місцевого самоврядування, правил внутрішнього службового розпорядку.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моніторингу та узагальнення відповідної інформації щодо безпечного освітнього середовища у закладах вищої, фахової передвищої освіти.</w:t>
            </w:r>
          </w:p>
          <w:p w:rsidR="0045707B" w:rsidRPr="0045707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 з питань, що належать до компетенції, при потребі вжиття заходів для усунення причин, що зумовили їх появу.</w:t>
            </w:r>
          </w:p>
          <w:p w:rsidR="0045707B" w:rsidRPr="00E36A6B" w:rsidRDefault="0045707B" w:rsidP="0045707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45707B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інших доручень начальника Управління освіти і науки Чернігівської обласної державної адміністрації та начальника відділу професійної, вищої освіти і науки Управління освіти і науки Чернігівської обласної державної адміністрації відповідно до законодавства.</w:t>
            </w:r>
          </w:p>
        </w:tc>
      </w:tr>
      <w:tr w:rsidR="00E36A6B" w:rsidRPr="00E36A6B" w:rsidTr="009E1526">
        <w:tc>
          <w:tcPr>
            <w:tcW w:w="2660" w:type="dxa"/>
          </w:tcPr>
          <w:p w:rsidR="00EE5365" w:rsidRPr="00E36A6B" w:rsidRDefault="00EE5365" w:rsidP="00F833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804" w:type="dxa"/>
          </w:tcPr>
          <w:p w:rsidR="00D64277" w:rsidRPr="00E36A6B" w:rsidRDefault="00EE5365" w:rsidP="003D689D">
            <w:pPr>
              <w:pStyle w:val="a4"/>
              <w:spacing w:after="0"/>
              <w:ind w:left="34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ru-RU"/>
              </w:rPr>
              <w:t>Відповідно до штатного розпису посадов</w:t>
            </w:r>
            <w:r w:rsidR="00A90C16" w:rsidRPr="00E36A6B">
              <w:rPr>
                <w:rFonts w:ascii="Times New Roman" w:hAnsi="Times New Roman"/>
                <w:sz w:val="24"/>
                <w:szCs w:val="24"/>
                <w:lang w:val="ru-RU"/>
              </w:rPr>
              <w:t>ий оклад становить</w:t>
            </w:r>
            <w:r w:rsidR="00A90C16" w:rsidRPr="00E36A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D689D">
              <w:rPr>
                <w:rFonts w:ascii="Times New Roman" w:hAnsi="Times New Roman"/>
                <w:sz w:val="24"/>
                <w:szCs w:val="24"/>
                <w:lang w:val="ru-RU"/>
              </w:rPr>
              <w:t>11855</w:t>
            </w:r>
            <w:r w:rsidR="00D64277" w:rsidRPr="00E36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,00 гривень, </w:t>
            </w:r>
            <w:r w:rsidRPr="00E36A6B">
              <w:rPr>
                <w:rFonts w:ascii="Times New Roman" w:hAnsi="Times New Roman"/>
                <w:sz w:val="24"/>
                <w:szCs w:val="24"/>
                <w:lang w:val="ru-RU"/>
              </w:rPr>
              <w:t>надбавка за вислугу років (за наявності державної служби), надбавка</w:t>
            </w:r>
            <w:r w:rsidR="00E20B7E" w:rsidRPr="00E36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ранг державного службовця, інші виплати та премії</w:t>
            </w:r>
            <w:r w:rsidRPr="00E36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(у разі встановлення)</w:t>
            </w:r>
          </w:p>
        </w:tc>
      </w:tr>
      <w:tr w:rsidR="00E36A6B" w:rsidRPr="00E36A6B" w:rsidTr="0023781D">
        <w:tc>
          <w:tcPr>
            <w:tcW w:w="2660" w:type="dxa"/>
          </w:tcPr>
          <w:p w:rsidR="00EE5365" w:rsidRPr="00E36A6B" w:rsidRDefault="00EE5365" w:rsidP="00F833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строковість чи </w:t>
            </w: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безстроковість призначення на посаду</w:t>
            </w:r>
          </w:p>
        </w:tc>
        <w:tc>
          <w:tcPr>
            <w:tcW w:w="6804" w:type="dxa"/>
          </w:tcPr>
          <w:p w:rsidR="00A90C16" w:rsidRPr="00E36A6B" w:rsidRDefault="00A90C16" w:rsidP="00A90C1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Строково, 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</w:t>
            </w:r>
            <w:r w:rsidRPr="00E36A6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які особи призначені у період дії воєнного стану, оголошується конкурс, передбачений відповідним законом.</w:t>
            </w:r>
          </w:p>
          <w:p w:rsidR="00E36A6B" w:rsidRPr="00E36A6B" w:rsidRDefault="00A90C16" w:rsidP="00A90C1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Граничний строк перебування особи на посаді, на яку її призначено у період дії воєнного стану, становить не більше                   12 місяців з дня припинення чи скасування воєнного стану.</w:t>
            </w:r>
          </w:p>
        </w:tc>
      </w:tr>
      <w:tr w:rsidR="00AE37B8" w:rsidRPr="00E36A6B" w:rsidTr="009E1526">
        <w:tc>
          <w:tcPr>
            <w:tcW w:w="9464" w:type="dxa"/>
            <w:gridSpan w:val="2"/>
          </w:tcPr>
          <w:p w:rsidR="00AE37B8" w:rsidRPr="00AA6DE0" w:rsidRDefault="00AE37B8" w:rsidP="00AE37B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lastRenderedPageBreak/>
              <w:t>Кваліфікаційні в</w:t>
            </w:r>
            <w:r w:rsidRPr="00AA6DE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имоги</w:t>
            </w:r>
          </w:p>
        </w:tc>
      </w:tr>
      <w:tr w:rsidR="002E1699" w:rsidRPr="00E36A6B" w:rsidTr="0023781D">
        <w:tc>
          <w:tcPr>
            <w:tcW w:w="2660" w:type="dxa"/>
          </w:tcPr>
          <w:p w:rsidR="002E1699" w:rsidRPr="00AA6DE0" w:rsidRDefault="002E1699" w:rsidP="00AE37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Освіта  </w:t>
            </w:r>
          </w:p>
        </w:tc>
        <w:tc>
          <w:tcPr>
            <w:tcW w:w="6804" w:type="dxa"/>
          </w:tcPr>
          <w:p w:rsidR="002E1699" w:rsidRPr="00404518" w:rsidRDefault="00C65A1D" w:rsidP="00C65A1D">
            <w:pPr>
              <w:pStyle w:val="a7"/>
              <w:spacing w:before="0"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Ступінь вищої </w:t>
            </w:r>
            <w:r w:rsidR="002E1699" w:rsidRPr="00AA6DE0">
              <w:rPr>
                <w:rFonts w:ascii="Times New Roman" w:hAnsi="Times New Roman"/>
                <w:sz w:val="24"/>
                <w:szCs w:val="24"/>
              </w:rPr>
              <w:t>освіти не нижче молодшого бакалавра або бакалавра, бажано у галузі «Освіта»</w:t>
            </w:r>
          </w:p>
        </w:tc>
      </w:tr>
      <w:tr w:rsidR="002E1699" w:rsidRPr="00E36A6B" w:rsidTr="0023781D">
        <w:tc>
          <w:tcPr>
            <w:tcW w:w="2660" w:type="dxa"/>
          </w:tcPr>
          <w:p w:rsidR="002E1699" w:rsidRPr="00AA6DE0" w:rsidRDefault="002E1699" w:rsidP="00AE37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Досвід роботи </w:t>
            </w:r>
          </w:p>
        </w:tc>
        <w:tc>
          <w:tcPr>
            <w:tcW w:w="6804" w:type="dxa"/>
          </w:tcPr>
          <w:p w:rsidR="002E1699" w:rsidRPr="00404518" w:rsidRDefault="002E1699" w:rsidP="00B01B0E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</w:tc>
      </w:tr>
      <w:tr w:rsidR="002E1699" w:rsidRPr="00E36A6B" w:rsidTr="0023781D">
        <w:tc>
          <w:tcPr>
            <w:tcW w:w="2660" w:type="dxa"/>
          </w:tcPr>
          <w:p w:rsidR="002E1699" w:rsidRPr="00AA6DE0" w:rsidRDefault="002E1699" w:rsidP="00AE37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>3. Володіння державною мовою</w:t>
            </w:r>
          </w:p>
        </w:tc>
        <w:tc>
          <w:tcPr>
            <w:tcW w:w="6804" w:type="dxa"/>
          </w:tcPr>
          <w:p w:rsidR="002E1699" w:rsidRPr="00AA6DE0" w:rsidRDefault="002E1699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3"/>
                <w:szCs w:val="23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Вільне володіння </w:t>
            </w: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>державою мовою</w:t>
            </w:r>
          </w:p>
        </w:tc>
      </w:tr>
      <w:tr w:rsidR="00932A85" w:rsidTr="00B01B0E">
        <w:tc>
          <w:tcPr>
            <w:tcW w:w="9464" w:type="dxa"/>
            <w:gridSpan w:val="2"/>
          </w:tcPr>
          <w:p w:rsidR="00932A85" w:rsidRDefault="00932A85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8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Вимоги до компетентності</w:t>
            </w:r>
          </w:p>
        </w:tc>
      </w:tr>
      <w:tr w:rsidR="00932A85" w:rsidRPr="00D101D6" w:rsidTr="00B01B0E">
        <w:tc>
          <w:tcPr>
            <w:tcW w:w="2660" w:type="dxa"/>
          </w:tcPr>
          <w:p w:rsidR="00932A85" w:rsidRPr="00D101D6" w:rsidRDefault="00932A85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6804" w:type="dxa"/>
          </w:tcPr>
          <w:p w:rsidR="00932A85" w:rsidRPr="00D101D6" w:rsidRDefault="00932A85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Компоненти вимоги</w:t>
            </w:r>
          </w:p>
        </w:tc>
      </w:tr>
      <w:tr w:rsidR="009C7947" w:rsidRPr="0058095D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1. Доброчесність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спрямування власних дій на захист інтересів;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утримання від конфлікту між приватними та публічними інтересами;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дотримання правил етичної поведінки, порядності;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усвідомлення обмеження у виявленні переваг, прихильності та/або негативного ставлення до окремих фізичних та юридичних осіб, політичних партій, громадських, релігійних та інших організацій</w:t>
            </w:r>
          </w:p>
        </w:tc>
      </w:tr>
      <w:tr w:rsidR="009C7947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2. Відповідальність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здатність брати на себе зобов’язання, чітко їх дотримуватись і виконувати </w:t>
            </w:r>
          </w:p>
        </w:tc>
      </w:tr>
      <w:tr w:rsidR="009C7947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3. Інноваційність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пропозиції нестандартних рішень щодо проблемних питань;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здатність зацікавити інших своїми ідеями;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можливість провести «мозковий штурм»;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використання інноваційного досвіду  </w:t>
            </w:r>
          </w:p>
        </w:tc>
      </w:tr>
      <w:tr w:rsidR="009C7947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4. Стресостійкість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уміння розуміти та контролювати свої емоції;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здатність конструктивно ставитися до зворотного зв’язку, зокрема критики; 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оптимізм</w:t>
            </w:r>
          </w:p>
        </w:tc>
      </w:tr>
      <w:tr w:rsidR="009C7947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5. Комунікація та взаємодія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обмін інформацією і прагнення розвивати взаєморозуміння між різними групами як всередині, так і за межами установи;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вміння вести переговори</w:t>
            </w:r>
          </w:p>
        </w:tc>
      </w:tr>
      <w:tr w:rsidR="009C7947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6. Командна робота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узгодженість дій з діями інших працівників;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консультування з іншими працівниками під час роботи над спільними завданнями;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надання допомоги, за потреби, іншим;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вміння слухати інших;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визнання своїх помилок та прийняття точки зору інших;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забезпечення зворотного зв’язку</w:t>
            </w:r>
          </w:p>
        </w:tc>
      </w:tr>
      <w:tr w:rsidR="009C7947" w:rsidTr="00B01B0E">
        <w:tc>
          <w:tcPr>
            <w:tcW w:w="2660" w:type="dxa"/>
          </w:tcPr>
          <w:p w:rsidR="009C7947" w:rsidRPr="00B84503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503">
              <w:rPr>
                <w:rFonts w:ascii="Times New Roman" w:hAnsi="Times New Roman"/>
                <w:sz w:val="24"/>
                <w:szCs w:val="24"/>
                <w:lang w:eastAsia="en-US"/>
              </w:rPr>
              <w:t>7. Мотивація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чітке бачення своєї місії на обраній посаді</w:t>
            </w:r>
          </w:p>
        </w:tc>
      </w:tr>
      <w:tr w:rsidR="009A0A92" w:rsidRPr="00D101D6" w:rsidTr="00B01B0E">
        <w:tc>
          <w:tcPr>
            <w:tcW w:w="9464" w:type="dxa"/>
            <w:gridSpan w:val="2"/>
          </w:tcPr>
          <w:p w:rsidR="00033827" w:rsidRPr="00033827" w:rsidRDefault="00033827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14"/>
                <w:szCs w:val="24"/>
                <w:lang w:eastAsia="en-US"/>
              </w:rPr>
            </w:pPr>
          </w:p>
          <w:p w:rsidR="009A0A92" w:rsidRPr="00D101D6" w:rsidRDefault="009A0A92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Професійні знання</w:t>
            </w:r>
          </w:p>
        </w:tc>
      </w:tr>
      <w:tr w:rsidR="009A0A92" w:rsidRPr="00D101D6" w:rsidTr="00B01B0E">
        <w:tc>
          <w:tcPr>
            <w:tcW w:w="2660" w:type="dxa"/>
          </w:tcPr>
          <w:p w:rsidR="009A0A92" w:rsidRPr="00D101D6" w:rsidRDefault="009A0A92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6804" w:type="dxa"/>
          </w:tcPr>
          <w:p w:rsidR="009A0A92" w:rsidRPr="00D101D6" w:rsidRDefault="009A0A92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Компоненти вимоги</w:t>
            </w:r>
          </w:p>
        </w:tc>
      </w:tr>
      <w:tr w:rsidR="009A0A92" w:rsidTr="00B01B0E">
        <w:tc>
          <w:tcPr>
            <w:tcW w:w="2660" w:type="dxa"/>
          </w:tcPr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Знання законодавства</w:t>
            </w:r>
          </w:p>
        </w:tc>
        <w:tc>
          <w:tcPr>
            <w:tcW w:w="6804" w:type="dxa"/>
          </w:tcPr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Знання: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1) Конституції України;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2) Закон</w:t>
            </w:r>
            <w:r w:rsidR="009C7947">
              <w:rPr>
                <w:rFonts w:ascii="Times New Roman" w:hAnsi="Times New Roman"/>
                <w:sz w:val="24"/>
                <w:szCs w:val="24"/>
                <w:lang w:eastAsia="en-US"/>
              </w:rPr>
              <w:t>у України «Про державну службу»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A0A92" w:rsidTr="00B01B0E">
        <w:tc>
          <w:tcPr>
            <w:tcW w:w="2660" w:type="dxa"/>
          </w:tcPr>
          <w:p w:rsidR="009A0A92" w:rsidRPr="00D101D6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2. Знання законодавства, що пов</w:t>
            </w:r>
            <w:r w:rsidRPr="00D101D6">
              <w:rPr>
                <w:rFonts w:ascii="Times New Roman" w:hAnsi="Times New Roman"/>
                <w:sz w:val="24"/>
                <w:szCs w:val="24"/>
                <w:lang w:val="ru-RU" w:eastAsia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язане із завданнями та змістом роботи державного службовця </w:t>
            </w:r>
          </w:p>
        </w:tc>
        <w:tc>
          <w:tcPr>
            <w:tcW w:w="6804" w:type="dxa"/>
          </w:tcPr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Знання: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1) Закону України «Про освіту»;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2) </w:t>
            </w:r>
            <w:r w:rsidRPr="00D101D6">
              <w:rPr>
                <w:rFonts w:ascii="Times New Roman" w:hAnsi="Times New Roman"/>
                <w:sz w:val="24"/>
                <w:szCs w:val="24"/>
                <w:lang w:eastAsia="en-US"/>
              </w:rPr>
              <w:t>Закону України «Про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65A1D">
              <w:rPr>
                <w:rFonts w:ascii="Times New Roman" w:hAnsi="Times New Roman"/>
                <w:sz w:val="24"/>
                <w:szCs w:val="24"/>
                <w:lang w:eastAsia="en-US"/>
              </w:rPr>
              <w:t>вищу освіту»;</w:t>
            </w:r>
          </w:p>
          <w:p w:rsidR="00C65A1D" w:rsidRDefault="00C65A1D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3) Закону України «Про фахову передвищу освіту»;</w:t>
            </w:r>
          </w:p>
          <w:p w:rsidR="00C65A1D" w:rsidRDefault="00C65A1D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4) Закону України «Про професійну освіту».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C72DF" w:rsidRPr="00E36A6B" w:rsidRDefault="003C72DF" w:rsidP="00720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4"/>
          <w:szCs w:val="24"/>
          <w:lang w:val="uk-UA"/>
        </w:rPr>
      </w:pPr>
    </w:p>
    <w:p w:rsidR="00D043BE" w:rsidRPr="00E36A6B" w:rsidRDefault="00D043BE" w:rsidP="00720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az-Cyrl-AZ"/>
        </w:rPr>
      </w:pPr>
    </w:p>
    <w:p w:rsidR="00C4138A" w:rsidRPr="002702AD" w:rsidRDefault="00C4138A" w:rsidP="00C413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Cyrl-AZ"/>
        </w:rPr>
      </w:pPr>
      <w:r w:rsidRPr="002702AD">
        <w:rPr>
          <w:rFonts w:ascii="Times New Roman" w:hAnsi="Times New Roman" w:cs="Times New Roman"/>
          <w:b/>
          <w:i/>
          <w:sz w:val="28"/>
          <w:szCs w:val="28"/>
          <w:u w:val="single"/>
          <w:lang w:val="az-Cyrl-AZ"/>
        </w:rPr>
        <w:t>*Довідково</w:t>
      </w:r>
    </w:p>
    <w:p w:rsidR="00C4138A" w:rsidRDefault="00C4138A" w:rsidP="00C413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6711"/>
      </w:tblGrid>
      <w:tr w:rsidR="00B57C26" w:rsidRPr="00A90C16" w:rsidTr="00FA36E2">
        <w:tc>
          <w:tcPr>
            <w:tcW w:w="2660" w:type="dxa"/>
          </w:tcPr>
          <w:p w:rsidR="00B57C26" w:rsidRDefault="00B57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Резюме</w:t>
            </w:r>
          </w:p>
        </w:tc>
        <w:tc>
          <w:tcPr>
            <w:tcW w:w="6804" w:type="dxa"/>
          </w:tcPr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яка бажає вступити або продовжити роботу на державній службі, подає резюме, в якому обов’язково зазначається така інформація: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зворотного зв’язку (контактний номер телефону, електронна адреса);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відомості про стаж роботи, стаж державної служби                            (за наявності). 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Резюме приймається: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- </w:t>
            </w:r>
            <w:r>
              <w:rPr>
                <w:lang w:val="uk-UA" w:eastAsia="en-US"/>
              </w:rPr>
              <w:t xml:space="preserve"> </w:t>
            </w:r>
            <w:r w:rsidR="00ED6597">
              <w:rPr>
                <w:lang w:val="uk-UA"/>
              </w:rPr>
              <w:t xml:space="preserve">до 17:30 </w:t>
            </w:r>
            <w:r w:rsidR="00C22D57">
              <w:rPr>
                <w:lang w:val="uk-UA"/>
              </w:rPr>
              <w:t>27</w:t>
            </w:r>
            <w:r w:rsidR="003B170E">
              <w:rPr>
                <w:lang w:val="uk-UA"/>
              </w:rPr>
              <w:t xml:space="preserve"> </w:t>
            </w:r>
            <w:r w:rsidR="00C22D57">
              <w:rPr>
                <w:lang w:val="uk-UA"/>
              </w:rPr>
              <w:t>лютого</w:t>
            </w:r>
            <w:bookmarkStart w:id="0" w:name="_GoBack"/>
            <w:bookmarkEnd w:id="0"/>
            <w:r w:rsidR="0058095D">
              <w:rPr>
                <w:lang w:val="uk-UA"/>
              </w:rPr>
              <w:t xml:space="preserve"> 2026</w:t>
            </w:r>
            <w:r w:rsidR="00ED6597">
              <w:rPr>
                <w:lang w:val="uk-UA"/>
              </w:rPr>
              <w:t xml:space="preserve"> року;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на електронну адресу: </w:t>
            </w:r>
            <w:hyperlink r:id="rId6" w:history="1">
              <w:r>
                <w:rPr>
                  <w:rStyle w:val="a6"/>
                  <w:lang w:val="uk-UA" w:eastAsia="en-US"/>
                </w:rPr>
                <w:t>uon_post@cg.gov.ua</w:t>
              </w:r>
            </w:hyperlink>
            <w:r>
              <w:rPr>
                <w:lang w:val="uk-UA" w:eastAsia="en-US"/>
              </w:rPr>
              <w:t xml:space="preserve"> (з приміткою – для сектору по роботі з персоналом); 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на поштову адресу Управління освіти і науки Чернігівської обласної державної адміністрації: 14013, м. Чернігів,                     вул. Шевченка, буд. 34.</w:t>
            </w:r>
          </w:p>
        </w:tc>
      </w:tr>
      <w:tr w:rsidR="00C4138A" w:rsidRPr="00A90C16" w:rsidTr="00FA36E2">
        <w:tc>
          <w:tcPr>
            <w:tcW w:w="2660" w:type="dxa"/>
          </w:tcPr>
          <w:p w:rsidR="00C4138A" w:rsidRPr="00A90C16" w:rsidRDefault="00C4138A" w:rsidP="00FA36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призначення на посаду (після співбесіди) необхідно подати документи:</w:t>
            </w:r>
          </w:p>
        </w:tc>
        <w:tc>
          <w:tcPr>
            <w:tcW w:w="6804" w:type="dxa"/>
          </w:tcPr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заяву;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заповнену особову картку встановленого зразка;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документи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підтверджують наявність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громадянства України;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підтверджують наявність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наявність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копію Державного сертифіката про рівень володіння державною мовою, що підтверджує рівень володіння державною мовою, визначений Національною комісією із стандартів державної мови (за наявності);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військовий квиток або посвідчення про прописку до РВК (для військовозобов’язаних).</w:t>
            </w:r>
          </w:p>
          <w:p w:rsidR="00C4138A" w:rsidRPr="00A90C16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має право подавати додаткову інформацію, яка підтверджує відповідність встановленим вимогам. </w:t>
            </w:r>
          </w:p>
        </w:tc>
      </w:tr>
      <w:tr w:rsidR="00C4138A" w:rsidRPr="00B64692" w:rsidTr="00FA36E2">
        <w:tc>
          <w:tcPr>
            <w:tcW w:w="2660" w:type="dxa"/>
          </w:tcPr>
          <w:p w:rsidR="00C4138A" w:rsidRPr="00B64692" w:rsidRDefault="00C4138A" w:rsidP="00FA36E2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6469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особи, яка надає додаткову інформацію </w:t>
            </w:r>
          </w:p>
        </w:tc>
        <w:tc>
          <w:tcPr>
            <w:tcW w:w="6804" w:type="dxa"/>
          </w:tcPr>
          <w:p w:rsidR="00C4138A" w:rsidRPr="00B64692" w:rsidRDefault="00C4138A" w:rsidP="00FA36E2">
            <w:pPr>
              <w:pStyle w:val="rvps14"/>
              <w:spacing w:before="0" w:beforeAutospacing="0" w:after="0" w:afterAutospacing="0"/>
            </w:pPr>
            <w:r w:rsidRPr="00B64692">
              <w:t>Хожаїнова Ірина Володимирівна</w:t>
            </w:r>
          </w:p>
          <w:p w:rsidR="00C4138A" w:rsidRPr="006666C6" w:rsidRDefault="00C4138A" w:rsidP="00FA36E2">
            <w:pPr>
              <w:pStyle w:val="rvps14"/>
              <w:spacing w:before="0" w:beforeAutospacing="0" w:after="0" w:afterAutospacing="0"/>
            </w:pPr>
            <w:r w:rsidRPr="00B64692">
              <w:rPr>
                <w:b/>
                <w:bCs/>
              </w:rPr>
              <w:t xml:space="preserve">тел. </w:t>
            </w:r>
            <w:r w:rsidRPr="00B64692">
              <w:t>(0462) 95-21-56</w:t>
            </w:r>
          </w:p>
        </w:tc>
      </w:tr>
    </w:tbl>
    <w:p w:rsidR="0023781D" w:rsidRPr="00E36A6B" w:rsidRDefault="0023781D" w:rsidP="00D606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az-Cyrl-AZ"/>
        </w:rPr>
      </w:pPr>
    </w:p>
    <w:sectPr w:rsidR="0023781D" w:rsidRPr="00E36A6B" w:rsidSect="00B96122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B58"/>
    <w:multiLevelType w:val="hybridMultilevel"/>
    <w:tmpl w:val="076888C0"/>
    <w:lvl w:ilvl="0" w:tplc="1FB6CAF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488A2658"/>
    <w:multiLevelType w:val="hybridMultilevel"/>
    <w:tmpl w:val="E2F6B06E"/>
    <w:lvl w:ilvl="0" w:tplc="4A226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B3C"/>
    <w:multiLevelType w:val="hybridMultilevel"/>
    <w:tmpl w:val="AAF87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69"/>
    <w:rsid w:val="00033827"/>
    <w:rsid w:val="0003711C"/>
    <w:rsid w:val="00057394"/>
    <w:rsid w:val="000738E0"/>
    <w:rsid w:val="0008222D"/>
    <w:rsid w:val="000B33A1"/>
    <w:rsid w:val="0011217A"/>
    <w:rsid w:val="001711A6"/>
    <w:rsid w:val="001928D9"/>
    <w:rsid w:val="001E2941"/>
    <w:rsid w:val="001F6A0C"/>
    <w:rsid w:val="00200377"/>
    <w:rsid w:val="00206857"/>
    <w:rsid w:val="0023781D"/>
    <w:rsid w:val="002449D3"/>
    <w:rsid w:val="002E1699"/>
    <w:rsid w:val="002F5F86"/>
    <w:rsid w:val="00345364"/>
    <w:rsid w:val="00376FFA"/>
    <w:rsid w:val="003810EA"/>
    <w:rsid w:val="00384A41"/>
    <w:rsid w:val="00385DCB"/>
    <w:rsid w:val="003B043E"/>
    <w:rsid w:val="003B170E"/>
    <w:rsid w:val="003C5520"/>
    <w:rsid w:val="003C72DF"/>
    <w:rsid w:val="003D689D"/>
    <w:rsid w:val="003E397D"/>
    <w:rsid w:val="0045707B"/>
    <w:rsid w:val="004913F9"/>
    <w:rsid w:val="004A3D9B"/>
    <w:rsid w:val="004D52F1"/>
    <w:rsid w:val="004E47A2"/>
    <w:rsid w:val="005301A5"/>
    <w:rsid w:val="0054566C"/>
    <w:rsid w:val="00557B69"/>
    <w:rsid w:val="0058095D"/>
    <w:rsid w:val="005A27A6"/>
    <w:rsid w:val="005B6AF6"/>
    <w:rsid w:val="005D269B"/>
    <w:rsid w:val="005E0301"/>
    <w:rsid w:val="006574CD"/>
    <w:rsid w:val="00664347"/>
    <w:rsid w:val="00664E14"/>
    <w:rsid w:val="00682893"/>
    <w:rsid w:val="006A3861"/>
    <w:rsid w:val="006A6156"/>
    <w:rsid w:val="006C2F50"/>
    <w:rsid w:val="006C5B2E"/>
    <w:rsid w:val="006D042E"/>
    <w:rsid w:val="006D5B83"/>
    <w:rsid w:val="006E1455"/>
    <w:rsid w:val="006E2D78"/>
    <w:rsid w:val="006E76FA"/>
    <w:rsid w:val="00720400"/>
    <w:rsid w:val="007206A5"/>
    <w:rsid w:val="00725432"/>
    <w:rsid w:val="00743B92"/>
    <w:rsid w:val="00753E77"/>
    <w:rsid w:val="007A2157"/>
    <w:rsid w:val="007B0897"/>
    <w:rsid w:val="00820219"/>
    <w:rsid w:val="00821B28"/>
    <w:rsid w:val="00884134"/>
    <w:rsid w:val="00890907"/>
    <w:rsid w:val="00892E92"/>
    <w:rsid w:val="008B7DAA"/>
    <w:rsid w:val="008E7BB8"/>
    <w:rsid w:val="009061DD"/>
    <w:rsid w:val="0093063A"/>
    <w:rsid w:val="00932A85"/>
    <w:rsid w:val="00943E34"/>
    <w:rsid w:val="00946E1E"/>
    <w:rsid w:val="00977AEE"/>
    <w:rsid w:val="009A0A92"/>
    <w:rsid w:val="009C7947"/>
    <w:rsid w:val="009D1054"/>
    <w:rsid w:val="009E1526"/>
    <w:rsid w:val="009E6847"/>
    <w:rsid w:val="00A4460E"/>
    <w:rsid w:val="00A5267E"/>
    <w:rsid w:val="00A6358E"/>
    <w:rsid w:val="00A90C16"/>
    <w:rsid w:val="00AA6DE0"/>
    <w:rsid w:val="00AE37B8"/>
    <w:rsid w:val="00AF3AAD"/>
    <w:rsid w:val="00B0010C"/>
    <w:rsid w:val="00B2699F"/>
    <w:rsid w:val="00B459B2"/>
    <w:rsid w:val="00B57C26"/>
    <w:rsid w:val="00B64692"/>
    <w:rsid w:val="00B774A8"/>
    <w:rsid w:val="00B84503"/>
    <w:rsid w:val="00B96122"/>
    <w:rsid w:val="00BC0E54"/>
    <w:rsid w:val="00BC24C5"/>
    <w:rsid w:val="00BD0761"/>
    <w:rsid w:val="00BD2F8D"/>
    <w:rsid w:val="00BF1B3F"/>
    <w:rsid w:val="00BF6E7F"/>
    <w:rsid w:val="00C031E5"/>
    <w:rsid w:val="00C22D57"/>
    <w:rsid w:val="00C23E3A"/>
    <w:rsid w:val="00C4138A"/>
    <w:rsid w:val="00C65A1D"/>
    <w:rsid w:val="00C932A0"/>
    <w:rsid w:val="00C97C56"/>
    <w:rsid w:val="00CA5804"/>
    <w:rsid w:val="00CC62E2"/>
    <w:rsid w:val="00CD05A3"/>
    <w:rsid w:val="00CD0B85"/>
    <w:rsid w:val="00CE5E5E"/>
    <w:rsid w:val="00CF79E1"/>
    <w:rsid w:val="00D03573"/>
    <w:rsid w:val="00D043BE"/>
    <w:rsid w:val="00D252BD"/>
    <w:rsid w:val="00D56749"/>
    <w:rsid w:val="00D606E0"/>
    <w:rsid w:val="00D64277"/>
    <w:rsid w:val="00D83329"/>
    <w:rsid w:val="00DA7EC4"/>
    <w:rsid w:val="00DD0E14"/>
    <w:rsid w:val="00DD205B"/>
    <w:rsid w:val="00DD731C"/>
    <w:rsid w:val="00DE2713"/>
    <w:rsid w:val="00E20B7E"/>
    <w:rsid w:val="00E36A6B"/>
    <w:rsid w:val="00E37C2F"/>
    <w:rsid w:val="00E56FF2"/>
    <w:rsid w:val="00EB0B23"/>
    <w:rsid w:val="00EC1A4B"/>
    <w:rsid w:val="00ED6597"/>
    <w:rsid w:val="00EE5365"/>
    <w:rsid w:val="00EF5022"/>
    <w:rsid w:val="00F00BDF"/>
    <w:rsid w:val="00F83325"/>
    <w:rsid w:val="00F8539E"/>
    <w:rsid w:val="00FA7BE5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3B17"/>
  <w15:docId w15:val="{80CE673E-612A-4DD7-8C37-8D66A0F8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557B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23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F3AAD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rsid w:val="00AF3AAD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FontStyle23">
    <w:name w:val="Font Style23"/>
    <w:rsid w:val="00AF3AAD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F8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F83325"/>
    <w:rPr>
      <w:color w:val="0000FF"/>
      <w:u w:val="single"/>
    </w:rPr>
  </w:style>
  <w:style w:type="paragraph" w:customStyle="1" w:styleId="a7">
    <w:name w:val="Нормальний текст"/>
    <w:basedOn w:val="a"/>
    <w:rsid w:val="00821B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14">
    <w:name w:val="rvps14"/>
    <w:basedOn w:val="a"/>
    <w:uiPriority w:val="99"/>
    <w:rsid w:val="00A4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7A21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uiPriority w:val="99"/>
    <w:rsid w:val="007A215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character" w:customStyle="1" w:styleId="2">
    <w:name w:val="Основний текст (2)_"/>
    <w:link w:val="20"/>
    <w:rsid w:val="007A2157"/>
    <w:rPr>
      <w:sz w:val="28"/>
      <w:szCs w:val="28"/>
      <w:shd w:val="clear" w:color="auto" w:fill="FFFFFF"/>
    </w:rPr>
  </w:style>
  <w:style w:type="character" w:customStyle="1" w:styleId="213pt">
    <w:name w:val="Основний текст (2) + 13 pt"/>
    <w:rsid w:val="007A215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A2157"/>
    <w:pPr>
      <w:widowControl w:val="0"/>
      <w:shd w:val="clear" w:color="auto" w:fill="FFFFFF"/>
      <w:spacing w:before="240" w:after="0" w:line="317" w:lineRule="exact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rsid w:val="00753E7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753E77"/>
    <w:rPr>
      <w:rFonts w:ascii="Arial" w:eastAsia="Times New Roman" w:hAnsi="Arial" w:cs="Times New Roman"/>
      <w:sz w:val="20"/>
      <w:szCs w:val="20"/>
      <w:lang w:val="en-US" w:eastAsia="x-none"/>
    </w:rPr>
  </w:style>
  <w:style w:type="paragraph" w:styleId="ab">
    <w:name w:val="Plain Text"/>
    <w:basedOn w:val="a"/>
    <w:link w:val="ac"/>
    <w:rsid w:val="003810E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c">
    <w:name w:val="Текст Знак"/>
    <w:basedOn w:val="a0"/>
    <w:link w:val="ab"/>
    <w:rsid w:val="003810E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12">
    <w:name w:val="Знак Знак Знак Знак1 Знак Знак Знак2"/>
    <w:basedOn w:val="a"/>
    <w:rsid w:val="007206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1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217A"/>
    <w:rPr>
      <w:rFonts w:ascii="Tahoma" w:hAnsi="Tahoma" w:cs="Tahoma"/>
      <w:sz w:val="16"/>
      <w:szCs w:val="16"/>
    </w:rPr>
  </w:style>
  <w:style w:type="paragraph" w:customStyle="1" w:styleId="11">
    <w:name w:val="Знак Знак Знак Знак1 Знак Знак Знак1"/>
    <w:basedOn w:val="a"/>
    <w:rsid w:val="008909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n_post@cg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CB13-34A5-4E32-ACE2-6BFA0944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User431</dc:creator>
  <cp:lastModifiedBy>Пользователь</cp:lastModifiedBy>
  <cp:revision>10</cp:revision>
  <cp:lastPrinted>2025-10-23T09:23:00Z</cp:lastPrinted>
  <dcterms:created xsi:type="dcterms:W3CDTF">2025-10-20T13:32:00Z</dcterms:created>
  <dcterms:modified xsi:type="dcterms:W3CDTF">2026-02-11T13:50:00Z</dcterms:modified>
</cp:coreProperties>
</file>